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黑体" w:eastAsia="仿宋_GB2312"/>
          <w:b/>
          <w:sz w:val="32"/>
          <w:szCs w:val="32"/>
          <w:lang w:val="en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_GB2312" w:hAnsi="黑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同心县审批服务管理局行政执法人员清单</w:t>
      </w:r>
    </w:p>
    <w:tbl>
      <w:tblPr>
        <w:tblStyle w:val="7"/>
        <w:tblpPr w:leftFromText="180" w:rightFromText="180" w:vertAnchor="text" w:horzAnchor="page" w:tblpX="2785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172"/>
        <w:gridCol w:w="1569"/>
        <w:gridCol w:w="2316"/>
        <w:gridCol w:w="221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执法岗位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执法证件编号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有效期（截止日期）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30031498017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娟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30031498011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ind w:left="0" w:leftChars="0" w:firstLine="840" w:firstLineChars="4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马建岚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30031498022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黑  静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30031498012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琳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建设工程招标投标管理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30031498019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金正学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30031498014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07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周素英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30031498021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08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李若琪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审批管理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30031498020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马敦学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30031498013</w:t>
            </w: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宋铁强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30031498016</w:t>
            </w: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建设工程招标投标管理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30031498018</w:t>
            </w: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审批管理</w:t>
            </w:r>
          </w:p>
        </w:tc>
        <w:tc>
          <w:tcPr>
            <w:tcW w:w="0" w:type="auto"/>
            <w:vAlign w:val="top"/>
          </w:tcPr>
          <w:p>
            <w:pPr>
              <w:pStyle w:val="5"/>
              <w:ind w:left="0" w:leftChars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30031498015</w:t>
            </w: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2IwNDkyYTMwNDU2M2M5NzIxMTBhZDJhZjk2N2IifQ=="/>
  </w:docVars>
  <w:rsids>
    <w:rsidRoot w:val="4B4A6C4E"/>
    <w:rsid w:val="0C2B63DD"/>
    <w:rsid w:val="2E406E6D"/>
    <w:rsid w:val="47CC7F7D"/>
    <w:rsid w:val="4B4A6C4E"/>
    <w:rsid w:val="54EC2914"/>
    <w:rsid w:val="55F77F1D"/>
    <w:rsid w:val="592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301</Characters>
  <Lines>0</Lines>
  <Paragraphs>0</Paragraphs>
  <TotalTime>2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2022-05-26T01:39:00Z</dcterms:created>
  <dc:creator>Je t'aime</dc:creator>
  <cp:lastModifiedBy>Je t'aime</cp:lastModifiedBy>
  <dcterms:modified xsi:type="dcterms:W3CDTF">2022-06-30T03:06:55Z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27652C744E054116B54660AEDCBC71B3</vt:lpwstr>
  </property>
</Properties>
</file>